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796BC8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</w:t>
            </w:r>
            <w:r w:rsidR="00610E4C" w:rsidRPr="00610E4C">
              <w:rPr>
                <w:rFonts w:ascii="Palatino Linotype" w:hAnsi="Palatino Linotype"/>
                <w:b/>
                <w:szCs w:val="24"/>
                <w:lang w:eastAsia="ar-SA"/>
              </w:rPr>
              <w:t xml:space="preserve">QUADRIENNALE DI “KIT PER LO SCREENING MOLECOLARE NEONATALE PER ATROFIA MUSCOLARE SPINALE DI TIPO 1” </w:t>
            </w:r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D13E5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</w:t>
            </w:r>
            <w:r w:rsidR="00D13E5E" w:rsidRPr="00D13E5E">
              <w:rPr>
                <w:rFonts w:ascii="Palatino Linotype" w:hAnsi="Palatino Linotype"/>
                <w:b/>
                <w:szCs w:val="24"/>
                <w:lang w:eastAsia="ar-SA"/>
              </w:rPr>
              <w:t>5988623</w:t>
            </w:r>
            <w:bookmarkStart w:id="0" w:name="_GoBack"/>
            <w:bookmarkEnd w:id="0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D13E5E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D13E5E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610E4C"/>
    <w:rsid w:val="00796BC8"/>
    <w:rsid w:val="008031B6"/>
    <w:rsid w:val="008267A2"/>
    <w:rsid w:val="00D13E5E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FF7D92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5</cp:revision>
  <dcterms:created xsi:type="dcterms:W3CDTF">2025-06-11T08:22:00Z</dcterms:created>
  <dcterms:modified xsi:type="dcterms:W3CDTF">2026-01-20T12:09:00Z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